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09C" w:rsidRDefault="0072309C" w:rsidP="006173CF">
      <w:pPr>
        <w:pStyle w:val="Heading1"/>
        <w:ind w:right="0"/>
        <w:jc w:val="left"/>
      </w:pPr>
      <w:r>
        <w:t>ДЕТСКАЯ</w:t>
      </w:r>
      <w:r>
        <w:rPr>
          <w:spacing w:val="-4"/>
        </w:rPr>
        <w:t xml:space="preserve"> </w:t>
      </w:r>
      <w:r>
        <w:t>ДРУЖБА</w:t>
      </w:r>
      <w:r w:rsidR="006173CF">
        <w:t xml:space="preserve">             </w:t>
      </w:r>
      <w:r w:rsidR="006173CF">
        <w:rPr>
          <w:noProof/>
          <w:lang w:eastAsia="ru-RU"/>
        </w:rPr>
        <w:drawing>
          <wp:inline distT="0" distB="0" distL="0" distR="0">
            <wp:extent cx="2961555" cy="2333767"/>
            <wp:effectExtent l="19050" t="0" r="0" b="0"/>
            <wp:docPr id="1" name="Рисунок 1" descr="E:\Users\Анна\Desktop\r_ng15vuoa50iaw5bu_1571194293-1947x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Анна\Desktop\r_ng15vuoa50iaw5bu_1571194293-1947x20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67" cy="233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09C" w:rsidRDefault="0072309C" w:rsidP="0072309C">
      <w:pPr>
        <w:pStyle w:val="a3"/>
        <w:spacing w:before="43" w:line="278" w:lineRule="auto"/>
        <w:ind w:right="115"/>
      </w:pPr>
      <w:r>
        <w:t>Детская</w:t>
      </w:r>
      <w:r>
        <w:rPr>
          <w:spacing w:val="1"/>
        </w:rPr>
        <w:t xml:space="preserve"> </w:t>
      </w:r>
      <w:r>
        <w:t>дружба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сложное,</w:t>
      </w:r>
      <w:r>
        <w:rPr>
          <w:spacing w:val="1"/>
        </w:rPr>
        <w:t xml:space="preserve"> </w:t>
      </w:r>
      <w:r>
        <w:t>многогранное</w:t>
      </w:r>
      <w:r>
        <w:rPr>
          <w:spacing w:val="1"/>
        </w:rPr>
        <w:t xml:space="preserve"> </w:t>
      </w:r>
      <w:r>
        <w:t>и,</w:t>
      </w:r>
      <w:r>
        <w:rPr>
          <w:spacing w:val="7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чрезвычайно динамичное.</w:t>
      </w:r>
    </w:p>
    <w:p w:rsidR="0072309C" w:rsidRDefault="0072309C" w:rsidP="0072309C">
      <w:pPr>
        <w:pStyle w:val="a3"/>
        <w:spacing w:line="276" w:lineRule="auto"/>
        <w:ind w:right="108"/>
      </w:pPr>
      <w:r>
        <w:t xml:space="preserve">Зачатки дружбы - это общение </w:t>
      </w:r>
      <w:proofErr w:type="spellStart"/>
      <w:proofErr w:type="gramStart"/>
      <w:r>
        <w:t>двух-трехлеток</w:t>
      </w:r>
      <w:proofErr w:type="spellEnd"/>
      <w:proofErr w:type="gramEnd"/>
      <w:r>
        <w:t>.</w:t>
      </w:r>
      <w:r>
        <w:rPr>
          <w:spacing w:val="1"/>
        </w:rPr>
        <w:t xml:space="preserve"> </w:t>
      </w:r>
      <w:proofErr w:type="gramStart"/>
      <w:r>
        <w:t>Главное в этом возрасте –</w:t>
      </w:r>
      <w:r>
        <w:rPr>
          <w:spacing w:val="-67"/>
        </w:rPr>
        <w:t xml:space="preserve"> </w:t>
      </w:r>
      <w:r>
        <w:t>эмоциональный контакт,</w:t>
      </w:r>
      <w:r>
        <w:rPr>
          <w:spacing w:val="1"/>
        </w:rPr>
        <w:t xml:space="preserve"> </w:t>
      </w:r>
      <w:r>
        <w:t>причем играют детишки «не вместе, а рядом» – им, в</w:t>
      </w:r>
      <w:r>
        <w:rPr>
          <w:spacing w:val="1"/>
        </w:rPr>
        <w:t xml:space="preserve"> </w:t>
      </w:r>
      <w:r>
        <w:t>принципе, все равно, с кем прыгать, носиться, кричать и квакать – лишь бы</w:t>
      </w:r>
      <w:r>
        <w:rPr>
          <w:spacing w:val="1"/>
        </w:rPr>
        <w:t xml:space="preserve"> </w:t>
      </w:r>
      <w:r>
        <w:t>весело.</w:t>
      </w:r>
      <w:proofErr w:type="gramEnd"/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партнер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общению необходим им для того, чтобы лучше понять</w:t>
      </w:r>
      <w:r>
        <w:rPr>
          <w:spacing w:val="1"/>
        </w:rPr>
        <w:t xml:space="preserve"> </w:t>
      </w:r>
      <w:r>
        <w:t>себя. Окружающие –</w:t>
      </w:r>
      <w:r>
        <w:rPr>
          <w:spacing w:val="1"/>
        </w:rPr>
        <w:t xml:space="preserve"> </w:t>
      </w:r>
      <w:r>
        <w:t>своеобразные</w:t>
      </w:r>
      <w:r>
        <w:rPr>
          <w:spacing w:val="1"/>
        </w:rPr>
        <w:t xml:space="preserve"> </w:t>
      </w:r>
      <w:r>
        <w:t>«зеркальца»,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смотрятся</w:t>
      </w:r>
      <w:r>
        <w:rPr>
          <w:spacing w:val="1"/>
        </w:rPr>
        <w:t xml:space="preserve"> </w:t>
      </w:r>
      <w:r>
        <w:t>детишки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глубокого</w:t>
      </w:r>
      <w:r>
        <w:rPr>
          <w:spacing w:val="-1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потребностей,</w:t>
      </w:r>
      <w:r>
        <w:rPr>
          <w:spacing w:val="-2"/>
        </w:rPr>
        <w:t xml:space="preserve"> </w:t>
      </w:r>
      <w:r>
        <w:t>особенностей,</w:t>
      </w:r>
      <w:r>
        <w:rPr>
          <w:spacing w:val="-3"/>
        </w:rPr>
        <w:t xml:space="preserve"> </w:t>
      </w:r>
      <w:r>
        <w:t>умений.</w:t>
      </w:r>
    </w:p>
    <w:p w:rsidR="0072309C" w:rsidRDefault="0072309C" w:rsidP="0072309C">
      <w:pPr>
        <w:pStyle w:val="a3"/>
        <w:spacing w:line="276" w:lineRule="auto"/>
        <w:ind w:right="114"/>
      </w:pPr>
      <w:proofErr w:type="gramStart"/>
      <w:r>
        <w:t>И, увы, часто детишки, не похожие в чем-то на других (с физическими</w:t>
      </w:r>
      <w:r>
        <w:rPr>
          <w:spacing w:val="1"/>
        </w:rPr>
        <w:t xml:space="preserve"> </w:t>
      </w:r>
      <w:r>
        <w:t>дефектами</w:t>
      </w:r>
      <w:r>
        <w:rPr>
          <w:spacing w:val="42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дефектами</w:t>
      </w:r>
      <w:r>
        <w:rPr>
          <w:spacing w:val="43"/>
        </w:rPr>
        <w:t xml:space="preserve"> </w:t>
      </w:r>
      <w:r>
        <w:t>развития</w:t>
      </w:r>
      <w:r>
        <w:rPr>
          <w:spacing w:val="42"/>
        </w:rPr>
        <w:t xml:space="preserve"> </w:t>
      </w:r>
      <w:r>
        <w:t>психики,</w:t>
      </w:r>
      <w:r>
        <w:rPr>
          <w:spacing w:val="43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t>также</w:t>
      </w:r>
      <w:r>
        <w:rPr>
          <w:spacing w:val="44"/>
        </w:rPr>
        <w:t xml:space="preserve"> </w:t>
      </w:r>
      <w:r>
        <w:t>слишком</w:t>
      </w:r>
      <w:r>
        <w:rPr>
          <w:spacing w:val="44"/>
        </w:rPr>
        <w:t xml:space="preserve"> </w:t>
      </w:r>
      <w:r>
        <w:t>явно</w:t>
      </w:r>
      <w:proofErr w:type="gramEnd"/>
    </w:p>
    <w:p w:rsidR="0072309C" w:rsidRDefault="0072309C" w:rsidP="0072309C">
      <w:pPr>
        <w:spacing w:line="276" w:lineRule="auto"/>
        <w:sectPr w:rsidR="0072309C">
          <w:pgSz w:w="11910" w:h="16840"/>
          <w:pgMar w:top="1040" w:right="1020" w:bottom="280" w:left="1020" w:header="720" w:footer="720" w:gutter="0"/>
          <w:cols w:space="720"/>
        </w:sectPr>
      </w:pPr>
    </w:p>
    <w:p w:rsidR="0072309C" w:rsidRDefault="0072309C" w:rsidP="0072309C">
      <w:pPr>
        <w:pStyle w:val="a3"/>
        <w:spacing w:before="67" w:line="278" w:lineRule="auto"/>
        <w:ind w:right="112" w:firstLine="0"/>
      </w:pPr>
      <w:r>
        <w:lastRenderedPageBreak/>
        <w:t>отличающиеся от остальных внешне: рыжие, ушастые, слишком полные и т.д.),</w:t>
      </w:r>
      <w:r>
        <w:rPr>
          <w:spacing w:val="1"/>
        </w:rPr>
        <w:t xml:space="preserve"> </w:t>
      </w:r>
      <w:r>
        <w:t>тоже</w:t>
      </w:r>
      <w:r>
        <w:rPr>
          <w:spacing w:val="39"/>
        </w:rPr>
        <w:t xml:space="preserve"> </w:t>
      </w:r>
      <w:r>
        <w:t>имеют</w:t>
      </w:r>
      <w:r>
        <w:rPr>
          <w:spacing w:val="38"/>
        </w:rPr>
        <w:t xml:space="preserve"> </w:t>
      </w:r>
      <w:r>
        <w:t>гораздо</w:t>
      </w:r>
      <w:r>
        <w:rPr>
          <w:spacing w:val="39"/>
        </w:rPr>
        <w:t xml:space="preserve"> </w:t>
      </w:r>
      <w:r>
        <w:t>больше</w:t>
      </w:r>
      <w:r>
        <w:rPr>
          <w:spacing w:val="40"/>
        </w:rPr>
        <w:t xml:space="preserve"> </w:t>
      </w:r>
      <w:r>
        <w:t>шансов</w:t>
      </w:r>
      <w:r>
        <w:rPr>
          <w:spacing w:val="38"/>
        </w:rPr>
        <w:t xml:space="preserve"> </w:t>
      </w:r>
      <w:r>
        <w:t>оказаться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рядах</w:t>
      </w:r>
      <w:r>
        <w:rPr>
          <w:spacing w:val="47"/>
        </w:rPr>
        <w:t xml:space="preserve"> </w:t>
      </w:r>
      <w:r>
        <w:t>«изгоев»,</w:t>
      </w:r>
      <w:r>
        <w:rPr>
          <w:spacing w:val="40"/>
        </w:rPr>
        <w:t xml:space="preserve"> </w:t>
      </w:r>
      <w:r>
        <w:t>нежели</w:t>
      </w:r>
    </w:p>
    <w:p w:rsidR="0072309C" w:rsidRDefault="0072309C" w:rsidP="0072309C">
      <w:pPr>
        <w:pStyle w:val="a3"/>
        <w:spacing w:line="317" w:lineRule="exact"/>
        <w:ind w:firstLine="0"/>
      </w:pPr>
      <w:r>
        <w:t>«обычные»</w:t>
      </w:r>
      <w:r>
        <w:rPr>
          <w:spacing w:val="-3"/>
        </w:rPr>
        <w:t xml:space="preserve"> </w:t>
      </w:r>
      <w:r>
        <w:t>дети.</w:t>
      </w:r>
    </w:p>
    <w:p w:rsidR="0072309C" w:rsidRDefault="0072309C" w:rsidP="0072309C">
      <w:pPr>
        <w:pStyle w:val="a3"/>
        <w:spacing w:before="48" w:line="276" w:lineRule="auto"/>
        <w:ind w:right="108"/>
      </w:pPr>
      <w:r>
        <w:t>Не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намеренно</w:t>
      </w:r>
      <w:r>
        <w:rPr>
          <w:spacing w:val="1"/>
        </w:rPr>
        <w:t xml:space="preserve"> </w:t>
      </w:r>
      <w:r>
        <w:t>изолировать</w:t>
      </w:r>
      <w:r>
        <w:rPr>
          <w:spacing w:val="1"/>
        </w:rPr>
        <w:t xml:space="preserve"> </w:t>
      </w:r>
      <w:r>
        <w:t>от детского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даже если общение упорно не удается – попытавшись «заменить» для ребенка</w:t>
      </w:r>
      <w:r>
        <w:rPr>
          <w:spacing w:val="1"/>
        </w:rPr>
        <w:t xml:space="preserve"> </w:t>
      </w:r>
      <w:r>
        <w:t>общение со сверстниками общением с взрослыми членами семьи, поселив его</w:t>
      </w:r>
      <w:r>
        <w:rPr>
          <w:spacing w:val="1"/>
        </w:rPr>
        <w:t xml:space="preserve"> </w:t>
      </w:r>
      <w:r>
        <w:t>преждевременно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окажем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медвежью</w:t>
      </w:r>
      <w:r>
        <w:rPr>
          <w:spacing w:val="1"/>
        </w:rPr>
        <w:t xml:space="preserve"> </w:t>
      </w:r>
      <w:r>
        <w:t>услугу</w:t>
      </w:r>
      <w:r>
        <w:rPr>
          <w:spacing w:val="7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вписаться в детский коллектив в школе ему будет гораздо трудней. Взрослые 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подменять их искусственно. Напротив, таким деткам можно помочь - в этом</w:t>
      </w:r>
      <w:r>
        <w:rPr>
          <w:spacing w:val="1"/>
        </w:rPr>
        <w:t xml:space="preserve"> </w:t>
      </w:r>
      <w:r>
        <w:t>возрасте малыши сильно ориентированы на мнение старших, и если они будут</w:t>
      </w:r>
      <w:r>
        <w:rPr>
          <w:spacing w:val="1"/>
        </w:rPr>
        <w:t xml:space="preserve"> </w:t>
      </w:r>
      <w:r>
        <w:t>постоянно создавать для ребенка с проблемами в общении «ситуации успеха» -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такие,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интересен</w:t>
      </w:r>
      <w:r>
        <w:rPr>
          <w:spacing w:val="1"/>
        </w:rPr>
        <w:t xml:space="preserve"> </w:t>
      </w:r>
      <w:r>
        <w:t>остальным,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получится</w:t>
      </w:r>
      <w:r>
        <w:rPr>
          <w:spacing w:val="1"/>
        </w:rPr>
        <w:t xml:space="preserve"> </w:t>
      </w:r>
      <w:r>
        <w:t>задание,</w:t>
      </w:r>
      <w:r>
        <w:rPr>
          <w:spacing w:val="1"/>
        </w:rPr>
        <w:t xml:space="preserve"> </w:t>
      </w:r>
      <w:r>
        <w:t>упражнение,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 -</w:t>
      </w:r>
      <w:r>
        <w:rPr>
          <w:spacing w:val="-1"/>
        </w:rPr>
        <w:t xml:space="preserve"> </w:t>
      </w:r>
      <w:r>
        <w:t xml:space="preserve">то </w:t>
      </w:r>
      <w:proofErr w:type="gramStart"/>
      <w:r>
        <w:t>вс</w:t>
      </w:r>
      <w:proofErr w:type="gramEnd"/>
      <w:r>
        <w:t>ѐ может</w:t>
      </w:r>
      <w:r>
        <w:rPr>
          <w:spacing w:val="-3"/>
        </w:rPr>
        <w:t xml:space="preserve"> </w:t>
      </w:r>
      <w:r>
        <w:t>измениться.</w:t>
      </w:r>
    </w:p>
    <w:p w:rsidR="0072309C" w:rsidRDefault="0072309C" w:rsidP="0072309C">
      <w:pPr>
        <w:pStyle w:val="a3"/>
        <w:spacing w:before="2" w:line="276" w:lineRule="auto"/>
        <w:ind w:right="108"/>
      </w:pP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развивался,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возможности для того, чтобы ребенок общался с другими детьми и взрослыми.</w:t>
      </w:r>
      <w:r>
        <w:rPr>
          <w:spacing w:val="1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этого</w:t>
      </w:r>
      <w:r>
        <w:rPr>
          <w:spacing w:val="19"/>
        </w:rPr>
        <w:t xml:space="preserve"> </w:t>
      </w:r>
      <w:r>
        <w:t>необходимо</w:t>
      </w:r>
      <w:r>
        <w:rPr>
          <w:spacing w:val="22"/>
        </w:rPr>
        <w:t xml:space="preserve"> </w:t>
      </w:r>
      <w:r>
        <w:t>посещать</w:t>
      </w:r>
      <w:r>
        <w:rPr>
          <w:spacing w:val="19"/>
        </w:rPr>
        <w:t xml:space="preserve"> </w:t>
      </w:r>
      <w:r>
        <w:t>детский</w:t>
      </w:r>
      <w:r>
        <w:rPr>
          <w:spacing w:val="21"/>
        </w:rPr>
        <w:t xml:space="preserve"> </w:t>
      </w:r>
      <w:r>
        <w:t>сад,</w:t>
      </w:r>
      <w:r>
        <w:rPr>
          <w:spacing w:val="20"/>
        </w:rPr>
        <w:t xml:space="preserve"> </w:t>
      </w:r>
      <w:r>
        <w:t>кружки,</w:t>
      </w:r>
      <w:r>
        <w:rPr>
          <w:spacing w:val="20"/>
        </w:rPr>
        <w:t xml:space="preserve"> </w:t>
      </w:r>
      <w:r>
        <w:t>секции,</w:t>
      </w:r>
      <w:r>
        <w:rPr>
          <w:spacing w:val="18"/>
        </w:rPr>
        <w:t xml:space="preserve"> </w:t>
      </w:r>
      <w:r>
        <w:t>ходить</w:t>
      </w:r>
      <w:r>
        <w:rPr>
          <w:spacing w:val="1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театры</w:t>
      </w:r>
      <w:r>
        <w:rPr>
          <w:spacing w:val="-67"/>
        </w:rPr>
        <w:t xml:space="preserve"> </w:t>
      </w:r>
      <w:r>
        <w:t>и музеи. Очень полезным для</w:t>
      </w:r>
      <w:r>
        <w:rPr>
          <w:spacing w:val="1"/>
        </w:rPr>
        <w:t xml:space="preserve"> </w:t>
      </w:r>
      <w:r>
        <w:t>вашего малыша будет общение с</w:t>
      </w:r>
      <w:r>
        <w:rPr>
          <w:spacing w:val="1"/>
        </w:rPr>
        <w:t xml:space="preserve"> </w:t>
      </w:r>
      <w:r>
        <w:t>обычными</w:t>
      </w:r>
      <w:r>
        <w:rPr>
          <w:spacing w:val="1"/>
        </w:rPr>
        <w:t xml:space="preserve"> </w:t>
      </w:r>
      <w:r>
        <w:t>детьми -</w:t>
      </w:r>
      <w:r>
        <w:rPr>
          <w:spacing w:val="1"/>
        </w:rPr>
        <w:t xml:space="preserve"> </w:t>
      </w:r>
      <w:r>
        <w:t>вы можете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их домой</w:t>
      </w:r>
      <w:r>
        <w:rPr>
          <w:spacing w:val="1"/>
        </w:rPr>
        <w:t xml:space="preserve"> </w:t>
      </w:r>
      <w:r>
        <w:t>и организовывать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70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мог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-2"/>
        </w:rPr>
        <w:t xml:space="preserve"> </w:t>
      </w:r>
      <w:r>
        <w:t>а здоровые</w:t>
      </w:r>
      <w:r>
        <w:rPr>
          <w:spacing w:val="-4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научиться чуткости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доброжелательности.</w:t>
      </w:r>
    </w:p>
    <w:p w:rsidR="0072309C" w:rsidRDefault="0072309C" w:rsidP="0072309C">
      <w:pPr>
        <w:pStyle w:val="a3"/>
        <w:spacing w:before="7"/>
        <w:ind w:left="0" w:firstLine="0"/>
        <w:jc w:val="left"/>
        <w:rPr>
          <w:sz w:val="32"/>
        </w:rPr>
      </w:pPr>
    </w:p>
    <w:p w:rsidR="008A3D81" w:rsidRDefault="008A3D81"/>
    <w:sectPr w:rsidR="008A3D81" w:rsidSect="008A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2309C"/>
    <w:rsid w:val="005A1583"/>
    <w:rsid w:val="006173CF"/>
    <w:rsid w:val="0072309C"/>
    <w:rsid w:val="008A3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" w:right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309C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2309C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2309C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72309C"/>
    <w:pPr>
      <w:ind w:left="890" w:right="182"/>
      <w:jc w:val="center"/>
      <w:outlineLvl w:val="1"/>
    </w:pPr>
    <w:rPr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173C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73C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2023-11-23T12:47:00Z</dcterms:created>
  <dcterms:modified xsi:type="dcterms:W3CDTF">2023-11-23T13:56:00Z</dcterms:modified>
</cp:coreProperties>
</file>